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EE" w:rsidRPr="00C95DEE" w:rsidRDefault="00C95DEE" w:rsidP="00C95DEE">
      <w:pPr>
        <w:rPr>
          <w:rFonts w:ascii="Times New Roman" w:hAnsi="Times New Roman" w:cs="Times New Roman"/>
          <w:b/>
          <w:sz w:val="24"/>
          <w:szCs w:val="24"/>
          <w:u w:val="single"/>
        </w:rPr>
      </w:pPr>
    </w:p>
    <w:p w:rsidR="00C95DEE" w:rsidRPr="00C95DEE" w:rsidRDefault="00C95DEE" w:rsidP="00C95DEE">
      <w:pPr>
        <w:rPr>
          <w:rFonts w:ascii="Times New Roman" w:hAnsi="Times New Roman" w:cs="Times New Roman"/>
          <w:b/>
          <w:sz w:val="24"/>
          <w:szCs w:val="24"/>
          <w:u w:val="single"/>
        </w:rPr>
      </w:pPr>
      <w:r w:rsidRPr="00C95DEE">
        <w:rPr>
          <w:rFonts w:ascii="Times New Roman" w:hAnsi="Times New Roman" w:cs="Times New Roman"/>
          <w:b/>
          <w:sz w:val="24"/>
          <w:szCs w:val="24"/>
          <w:u w:val="single"/>
        </w:rPr>
        <w:t>ACTIVIDAD DE CONTINUIDAD PEDAGÓGICA</w:t>
      </w:r>
    </w:p>
    <w:p w:rsidR="00C95DEE" w:rsidRPr="00C95DEE" w:rsidRDefault="00C95DEE" w:rsidP="00C95DEE">
      <w:pPr>
        <w:rPr>
          <w:rFonts w:ascii="Times New Roman" w:hAnsi="Times New Roman" w:cs="Times New Roman"/>
          <w:b/>
          <w:sz w:val="24"/>
          <w:szCs w:val="24"/>
          <w:u w:val="single"/>
        </w:rPr>
      </w:pPr>
      <w:r w:rsidRPr="00C95DEE">
        <w:rPr>
          <w:rFonts w:ascii="Times New Roman" w:hAnsi="Times New Roman" w:cs="Times New Roman"/>
          <w:b/>
          <w:sz w:val="24"/>
          <w:szCs w:val="24"/>
          <w:u w:val="single"/>
        </w:rPr>
        <w:t>PRÁCTICAS DEL LENGUAJE 3° 1</w:t>
      </w:r>
      <w:r>
        <w:rPr>
          <w:rFonts w:ascii="Times New Roman" w:hAnsi="Times New Roman" w:cs="Times New Roman"/>
          <w:b/>
          <w:sz w:val="24"/>
          <w:szCs w:val="24"/>
          <w:u w:val="single"/>
        </w:rPr>
        <w:t>era</w:t>
      </w:r>
    </w:p>
    <w:p w:rsidR="00C95DEE" w:rsidRPr="00C95DEE" w:rsidRDefault="00C95DEE" w:rsidP="00C95DEE">
      <w:pPr>
        <w:rPr>
          <w:rFonts w:ascii="Times New Roman" w:hAnsi="Times New Roman" w:cs="Times New Roman"/>
          <w:b/>
          <w:sz w:val="24"/>
          <w:szCs w:val="24"/>
          <w:u w:val="single"/>
        </w:rPr>
      </w:pPr>
      <w:r w:rsidRPr="00C95DEE">
        <w:rPr>
          <w:rFonts w:ascii="Times New Roman" w:hAnsi="Times New Roman" w:cs="Times New Roman"/>
          <w:b/>
          <w:sz w:val="24"/>
          <w:szCs w:val="24"/>
          <w:u w:val="single"/>
        </w:rPr>
        <w:t>Prof. Pablo Cuello</w:t>
      </w:r>
    </w:p>
    <w:p w:rsidR="00C95DEE" w:rsidRPr="00C95DEE" w:rsidRDefault="00C95DEE" w:rsidP="00C95DEE">
      <w:pPr>
        <w:rPr>
          <w:rFonts w:ascii="Times New Roman" w:hAnsi="Times New Roman" w:cs="Times New Roman"/>
          <w:b/>
          <w:sz w:val="24"/>
          <w:szCs w:val="24"/>
          <w:u w:val="single"/>
        </w:rPr>
      </w:pPr>
      <w:r w:rsidRPr="00C95DEE">
        <w:rPr>
          <w:rFonts w:ascii="Times New Roman" w:hAnsi="Times New Roman" w:cs="Times New Roman"/>
          <w:b/>
          <w:sz w:val="24"/>
          <w:szCs w:val="24"/>
          <w:u w:val="single"/>
        </w:rPr>
        <w:t>Año lectivo: 2020</w:t>
      </w:r>
    </w:p>
    <w:p w:rsidR="00C95DEE" w:rsidRPr="00C95DEE" w:rsidRDefault="00C95DEE" w:rsidP="00C95DEE">
      <w:pPr>
        <w:rPr>
          <w:rFonts w:ascii="Times New Roman" w:hAnsi="Times New Roman" w:cs="Times New Roman"/>
          <w:b/>
          <w:sz w:val="24"/>
          <w:szCs w:val="24"/>
          <w:u w:val="single"/>
        </w:rPr>
      </w:pPr>
      <w:r w:rsidRPr="00C95DEE">
        <w:rPr>
          <w:rFonts w:ascii="Times New Roman" w:hAnsi="Times New Roman" w:cs="Times New Roman"/>
          <w:b/>
          <w:sz w:val="24"/>
          <w:szCs w:val="24"/>
          <w:u w:val="single"/>
        </w:rPr>
        <w:t>Clase n°3</w:t>
      </w:r>
    </w:p>
    <w:p w:rsidR="00C95DEE" w:rsidRPr="00C95DEE" w:rsidRDefault="00C95DEE" w:rsidP="00C95DEE">
      <w:pPr>
        <w:rPr>
          <w:rFonts w:ascii="Times New Roman" w:hAnsi="Times New Roman" w:cs="Times New Roman"/>
          <w:b/>
          <w:sz w:val="24"/>
          <w:szCs w:val="24"/>
          <w:u w:val="single"/>
        </w:rPr>
      </w:pPr>
      <w:r w:rsidRPr="00C95DEE">
        <w:rPr>
          <w:rFonts w:ascii="Times New Roman" w:hAnsi="Times New Roman" w:cs="Times New Roman"/>
          <w:b/>
          <w:sz w:val="24"/>
          <w:szCs w:val="24"/>
          <w:u w:val="single"/>
        </w:rPr>
        <w:t>Primer momento</w:t>
      </w:r>
    </w:p>
    <w:p w:rsidR="00C95DEE" w:rsidRPr="00C95DEE" w:rsidRDefault="00C95DEE" w:rsidP="00C95DEE">
      <w:pPr>
        <w:ind w:firstLine="708"/>
        <w:jc w:val="both"/>
        <w:rPr>
          <w:rFonts w:ascii="Times New Roman" w:hAnsi="Times New Roman" w:cs="Times New Roman"/>
          <w:sz w:val="24"/>
          <w:szCs w:val="24"/>
        </w:rPr>
      </w:pPr>
      <w:r w:rsidRPr="00C95DEE">
        <w:rPr>
          <w:rFonts w:ascii="Times New Roman" w:hAnsi="Times New Roman" w:cs="Times New Roman"/>
          <w:sz w:val="24"/>
          <w:szCs w:val="24"/>
        </w:rPr>
        <w:t>Durante las dos primeras clases, luego de presentarnos y presentarles la materia, confeccionamos el acuerdo pedagógico, les dejé un extenso cuestionario sobre cuestiones personales y de índole reflexiva sobre diferentes temas. Además, estuvimos reflexionando sobre qué incumbencia e importancia tienen las prácticas del lenguaje en la vida cotidiana. En una primera aproximación (a grandes rasgos) coincidimos en que en todo momento tenemos la necesidad de comunicarnos y significar nuestros pensamientos, lo cual inevitablemente implica “practicar el lenguaje” permanentemente, aun cuando dormimos.</w:t>
      </w:r>
    </w:p>
    <w:p w:rsidR="00C95DEE" w:rsidRPr="00C95DEE" w:rsidRDefault="00C95DEE" w:rsidP="00C95DEE">
      <w:pPr>
        <w:ind w:firstLine="708"/>
        <w:jc w:val="both"/>
        <w:rPr>
          <w:rFonts w:ascii="Times New Roman" w:hAnsi="Times New Roman" w:cs="Times New Roman"/>
          <w:sz w:val="24"/>
          <w:szCs w:val="24"/>
        </w:rPr>
      </w:pPr>
      <w:r w:rsidRPr="00C95DEE">
        <w:rPr>
          <w:rFonts w:ascii="Times New Roman" w:hAnsi="Times New Roman" w:cs="Times New Roman"/>
          <w:sz w:val="24"/>
          <w:szCs w:val="24"/>
        </w:rPr>
        <w:t xml:space="preserve">Ahora bien, les propongo una serie de actividades para que reflexionemos juntos sobre diferentes situaciones comunicativas, algunas más cotidianas que otras, para comenzar a mirar con ojos críticos como si hiciéramos una especie de zoom en los diferentes textos.      </w:t>
      </w:r>
    </w:p>
    <w:p w:rsidR="00C95DEE" w:rsidRPr="00C95DEE" w:rsidRDefault="00C95DEE" w:rsidP="00C95DEE">
      <w:pPr>
        <w:rPr>
          <w:rFonts w:ascii="Times New Roman" w:hAnsi="Times New Roman" w:cs="Times New Roman"/>
          <w:b/>
          <w:sz w:val="24"/>
          <w:szCs w:val="24"/>
        </w:rPr>
      </w:pPr>
      <w:r w:rsidRPr="00C95DEE">
        <w:rPr>
          <w:rFonts w:ascii="Times New Roman" w:hAnsi="Times New Roman" w:cs="Times New Roman"/>
          <w:b/>
          <w:sz w:val="24"/>
          <w:szCs w:val="24"/>
        </w:rPr>
        <w:t>Actividades:</w:t>
      </w:r>
    </w:p>
    <w:p w:rsidR="00C95DEE" w:rsidRPr="00C95DEE" w:rsidRDefault="00C95DEE" w:rsidP="00C95DEE">
      <w:pPr>
        <w:pStyle w:val="Prrafodelista"/>
        <w:numPr>
          <w:ilvl w:val="0"/>
          <w:numId w:val="1"/>
        </w:numPr>
        <w:rPr>
          <w:rFonts w:ascii="Times New Roman" w:hAnsi="Times New Roman" w:cs="Times New Roman"/>
          <w:sz w:val="24"/>
          <w:szCs w:val="24"/>
        </w:rPr>
      </w:pPr>
    </w:p>
    <w:p w:rsidR="00C95DEE" w:rsidRPr="00C95DEE" w:rsidRDefault="00C95DEE" w:rsidP="00C95DEE">
      <w:pPr>
        <w:pStyle w:val="Prrafodelista"/>
        <w:numPr>
          <w:ilvl w:val="0"/>
          <w:numId w:val="2"/>
        </w:numPr>
        <w:rPr>
          <w:rFonts w:ascii="Times New Roman" w:hAnsi="Times New Roman" w:cs="Times New Roman"/>
          <w:sz w:val="24"/>
          <w:szCs w:val="24"/>
        </w:rPr>
      </w:pPr>
      <w:r w:rsidRPr="00C95DEE">
        <w:rPr>
          <w:rFonts w:ascii="Times New Roman" w:hAnsi="Times New Roman" w:cs="Times New Roman"/>
          <w:sz w:val="24"/>
          <w:szCs w:val="24"/>
        </w:rPr>
        <w:t>Observen las siguientes texto prestando atención a los vocabularios empleados en cada caso y explicar brevemente qué ocurre con los grados de formalidad.</w:t>
      </w:r>
    </w:p>
    <w:p w:rsidR="00C95DEE" w:rsidRPr="00C95DEE" w:rsidRDefault="00C95DEE" w:rsidP="00C95DEE">
      <w:pPr>
        <w:pStyle w:val="Prrafodelista"/>
        <w:numPr>
          <w:ilvl w:val="0"/>
          <w:numId w:val="2"/>
        </w:numPr>
        <w:rPr>
          <w:rFonts w:ascii="Times New Roman" w:hAnsi="Times New Roman" w:cs="Times New Roman"/>
          <w:sz w:val="24"/>
          <w:szCs w:val="24"/>
        </w:rPr>
      </w:pPr>
      <w:r w:rsidRPr="00C95DEE">
        <w:rPr>
          <w:rFonts w:ascii="Times New Roman" w:hAnsi="Times New Roman" w:cs="Times New Roman"/>
          <w:sz w:val="24"/>
          <w:szCs w:val="24"/>
        </w:rPr>
        <w:t>¿Qué tipo de texto son?</w:t>
      </w:r>
    </w:p>
    <w:p w:rsidR="00C95DEE" w:rsidRPr="00C95DEE" w:rsidRDefault="00C95DEE" w:rsidP="00C95DEE">
      <w:pPr>
        <w:pStyle w:val="Prrafodelista"/>
        <w:numPr>
          <w:ilvl w:val="0"/>
          <w:numId w:val="2"/>
        </w:numPr>
        <w:rPr>
          <w:rFonts w:ascii="Times New Roman" w:hAnsi="Times New Roman" w:cs="Times New Roman"/>
          <w:sz w:val="24"/>
          <w:szCs w:val="24"/>
        </w:rPr>
      </w:pPr>
      <w:r w:rsidRPr="00C95DEE">
        <w:rPr>
          <w:rFonts w:ascii="Times New Roman" w:hAnsi="Times New Roman" w:cs="Times New Roman"/>
          <w:sz w:val="24"/>
          <w:szCs w:val="24"/>
        </w:rPr>
        <w:t>¿En qué se diferencian?</w:t>
      </w:r>
    </w:p>
    <w:p w:rsidR="00C95DEE" w:rsidRPr="00C95DEE" w:rsidRDefault="00C95DEE" w:rsidP="00C95DEE">
      <w:pPr>
        <w:pStyle w:val="Prrafodelista"/>
        <w:rPr>
          <w:rFonts w:ascii="Times New Roman" w:hAnsi="Times New Roman" w:cs="Times New Roman"/>
          <w:sz w:val="24"/>
          <w:szCs w:val="24"/>
        </w:rPr>
      </w:pPr>
    </w:p>
    <w:tbl>
      <w:tblPr>
        <w:tblW w:w="904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5"/>
      </w:tblGrid>
      <w:tr w:rsidR="00C95DEE" w:rsidRPr="00C95DEE" w:rsidTr="006E34CB">
        <w:trPr>
          <w:trHeight w:val="4650"/>
        </w:trPr>
        <w:tc>
          <w:tcPr>
            <w:tcW w:w="9045" w:type="dxa"/>
          </w:tcPr>
          <w:p w:rsidR="00C95DEE" w:rsidRPr="00C95DEE" w:rsidRDefault="00C95DEE" w:rsidP="006E34CB">
            <w:pPr>
              <w:ind w:left="111"/>
              <w:rPr>
                <w:rFonts w:ascii="Times New Roman" w:hAnsi="Times New Roman" w:cs="Times New Roman"/>
                <w:b/>
                <w:sz w:val="24"/>
                <w:szCs w:val="24"/>
              </w:rPr>
            </w:pPr>
            <w:r w:rsidRPr="00C95DEE">
              <w:rPr>
                <w:rFonts w:ascii="Times New Roman" w:hAnsi="Times New Roman" w:cs="Times New Roman"/>
                <w:b/>
                <w:sz w:val="24"/>
                <w:szCs w:val="24"/>
              </w:rPr>
              <w:lastRenderedPageBreak/>
              <w:t>Caso Nisman: para Arroyo, la nueva arma cambia todo; para Fein, nada</w:t>
            </w:r>
          </w:p>
          <w:p w:rsidR="00C95DEE" w:rsidRPr="00C95DEE" w:rsidRDefault="00C95DEE" w:rsidP="006E34CB">
            <w:pPr>
              <w:ind w:left="111"/>
              <w:rPr>
                <w:rFonts w:ascii="Times New Roman" w:hAnsi="Times New Roman" w:cs="Times New Roman"/>
                <w:b/>
                <w:sz w:val="24"/>
                <w:szCs w:val="24"/>
              </w:rPr>
            </w:pPr>
            <w:r w:rsidRPr="00C95DEE">
              <w:rPr>
                <w:rFonts w:ascii="Times New Roman" w:hAnsi="Times New Roman" w:cs="Times New Roman"/>
                <w:b/>
                <w:sz w:val="24"/>
                <w:szCs w:val="24"/>
              </w:rPr>
              <w:t>La ex mujer de Alberto Nisman habló este miércoles, luego del hallazgo de un arma calibre 22 en la casa de la madre del fiscal, calibre similar al que se encontró en el departamento de Le Parc.</w:t>
            </w:r>
          </w:p>
          <w:p w:rsidR="00C95DEE" w:rsidRPr="00C95DEE" w:rsidRDefault="00C95DEE" w:rsidP="006E34CB">
            <w:pPr>
              <w:rPr>
                <w:rFonts w:ascii="Times New Roman" w:hAnsi="Times New Roman" w:cs="Times New Roman"/>
                <w:sz w:val="24"/>
                <w:szCs w:val="24"/>
              </w:rPr>
            </w:pPr>
            <w:r w:rsidRPr="00C95DEE">
              <w:rPr>
                <w:rFonts w:ascii="Times New Roman" w:hAnsi="Times New Roman" w:cs="Times New Roman"/>
                <w:sz w:val="24"/>
                <w:szCs w:val="24"/>
              </w:rPr>
              <w:t xml:space="preserve">  Sandra Arroyo Salgado habló hoy en Vorterix y contó que con Nisman "nos separamos en 2011. No sabía que tenía armas. Él vivía con la mamá y no sé si estaban ahí".</w:t>
            </w:r>
          </w:p>
          <w:p w:rsidR="00C95DEE" w:rsidRPr="00C95DEE" w:rsidRDefault="00C95DEE" w:rsidP="006E34CB">
            <w:pPr>
              <w:rPr>
                <w:rFonts w:ascii="Times New Roman" w:hAnsi="Times New Roman" w:cs="Times New Roman"/>
                <w:sz w:val="24"/>
                <w:szCs w:val="24"/>
              </w:rPr>
            </w:pPr>
            <w:r w:rsidRPr="00C95DEE">
              <w:rPr>
                <w:rFonts w:ascii="Times New Roman" w:hAnsi="Times New Roman" w:cs="Times New Roman"/>
                <w:sz w:val="24"/>
                <w:szCs w:val="24"/>
              </w:rPr>
              <w:t xml:space="preserve">  Aseveró que "nosotros vivimos en 4 lugares distintos. Tengo la certeza que nunca hubo armas en la casa". Pero dio una definición contundente: "Quiero ser prudente pero esto cambia todo".</w:t>
            </w:r>
          </w:p>
          <w:p w:rsidR="00C95DEE" w:rsidRPr="00C95DEE" w:rsidRDefault="00C95DEE" w:rsidP="006E34CB">
            <w:pPr>
              <w:ind w:left="111"/>
              <w:rPr>
                <w:rFonts w:ascii="Times New Roman" w:hAnsi="Times New Roman" w:cs="Times New Roman"/>
                <w:b/>
                <w:sz w:val="24"/>
                <w:szCs w:val="24"/>
              </w:rPr>
            </w:pPr>
            <w:r w:rsidRPr="00C95DEE">
              <w:rPr>
                <w:rFonts w:ascii="Times New Roman" w:hAnsi="Times New Roman" w:cs="Times New Roman"/>
                <w:sz w:val="24"/>
                <w:szCs w:val="24"/>
              </w:rPr>
              <w:t>(Diario Clarín, 15/04/2015)</w:t>
            </w:r>
          </w:p>
        </w:tc>
      </w:tr>
    </w:tbl>
    <w:p w:rsidR="00C95DEE" w:rsidRPr="00C95DEE" w:rsidRDefault="00C95DEE" w:rsidP="00C95DEE">
      <w:pPr>
        <w:rPr>
          <w:rFonts w:ascii="Times New Roman" w:hAnsi="Times New Roman" w:cs="Times New Roman"/>
          <w:sz w:val="24"/>
          <w:szCs w:val="24"/>
        </w:rPr>
      </w:pPr>
    </w:p>
    <w:tbl>
      <w:tblPr>
        <w:tblW w:w="900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C95DEE" w:rsidRPr="00C95DEE" w:rsidTr="006E34CB">
        <w:trPr>
          <w:trHeight w:val="3495"/>
        </w:trPr>
        <w:tc>
          <w:tcPr>
            <w:tcW w:w="9000" w:type="dxa"/>
          </w:tcPr>
          <w:p w:rsidR="00C95DEE" w:rsidRPr="00C95DEE" w:rsidRDefault="00C95DEE" w:rsidP="006E34CB">
            <w:pPr>
              <w:ind w:left="51"/>
              <w:rPr>
                <w:rFonts w:ascii="Times New Roman" w:hAnsi="Times New Roman" w:cs="Times New Roman"/>
                <w:b/>
                <w:sz w:val="24"/>
                <w:szCs w:val="24"/>
                <w:u w:val="single"/>
              </w:rPr>
            </w:pPr>
            <w:r w:rsidRPr="00C95DEE">
              <w:rPr>
                <w:rFonts w:ascii="Times New Roman" w:hAnsi="Times New Roman" w:cs="Times New Roman"/>
                <w:b/>
                <w:sz w:val="24"/>
                <w:szCs w:val="24"/>
                <w:u w:val="single"/>
              </w:rPr>
              <w:t xml:space="preserve">Necesitaba el gol </w:t>
            </w:r>
          </w:p>
          <w:p w:rsidR="00C95DEE" w:rsidRPr="00C95DEE" w:rsidRDefault="00C95DEE" w:rsidP="006E34CB">
            <w:pPr>
              <w:ind w:left="51"/>
              <w:rPr>
                <w:rFonts w:ascii="Times New Roman" w:hAnsi="Times New Roman" w:cs="Times New Roman"/>
                <w:b/>
                <w:bCs/>
                <w:sz w:val="24"/>
                <w:szCs w:val="24"/>
              </w:rPr>
            </w:pPr>
            <w:r w:rsidRPr="00C95DEE">
              <w:rPr>
                <w:rFonts w:ascii="Times New Roman" w:hAnsi="Times New Roman" w:cs="Times New Roman"/>
                <w:b/>
                <w:bCs/>
                <w:sz w:val="24"/>
                <w:szCs w:val="24"/>
              </w:rPr>
              <w:t xml:space="preserve">Boyé contó sus sensaciones luego de sacarse la mufa en La Paternal: "Sentía que iba a llegar, por </w:t>
            </w:r>
          </w:p>
          <w:p w:rsidR="00C95DEE" w:rsidRPr="00C95DEE" w:rsidRDefault="00C95DEE" w:rsidP="006E34CB">
            <w:pPr>
              <w:ind w:left="51"/>
              <w:rPr>
                <w:rFonts w:ascii="Times New Roman" w:hAnsi="Times New Roman" w:cs="Times New Roman"/>
                <w:b/>
                <w:bCs/>
                <w:sz w:val="24"/>
                <w:szCs w:val="24"/>
              </w:rPr>
            </w:pPr>
            <w:r w:rsidRPr="00C95DEE">
              <w:rPr>
                <w:rFonts w:ascii="Times New Roman" w:hAnsi="Times New Roman" w:cs="Times New Roman"/>
                <w:b/>
                <w:bCs/>
                <w:sz w:val="24"/>
                <w:szCs w:val="24"/>
              </w:rPr>
              <w:t>suerte se dio en un momento lindo". El pibe dijo que la banca de Gallardo fue fundamental: "Trato de apoyarme en su confianza".</w:t>
            </w:r>
          </w:p>
          <w:p w:rsidR="00C95DEE" w:rsidRPr="00C95DEE" w:rsidRDefault="00C95DEE" w:rsidP="006E34CB">
            <w:pPr>
              <w:ind w:left="51"/>
              <w:rPr>
                <w:rFonts w:ascii="Times New Roman" w:hAnsi="Times New Roman" w:cs="Times New Roman"/>
                <w:sz w:val="24"/>
                <w:szCs w:val="24"/>
              </w:rPr>
            </w:pPr>
            <w:r w:rsidRPr="00C95DEE">
              <w:rPr>
                <w:rFonts w:ascii="Times New Roman" w:hAnsi="Times New Roman" w:cs="Times New Roman"/>
                <w:sz w:val="24"/>
                <w:szCs w:val="24"/>
              </w:rPr>
              <w:t>Lucas Boyé se sacó una pesada mochila de encima con el gol que le hizo a Argentinos el domingo, que además le permitió a River sumar de a tres y subirse a la punta. “Estoy muy feliz pero más por el rendimiento del equipo. Me viene muy bien el gol, lo necesitaba, sentía que iba a llegar. Por suerte, se dio en un momento lindo, se disfruta”, contó el pibe.</w:t>
            </w:r>
          </w:p>
          <w:p w:rsidR="00C95DEE" w:rsidRPr="00C95DEE" w:rsidRDefault="00C95DEE" w:rsidP="006E34CB">
            <w:pPr>
              <w:ind w:left="51"/>
              <w:rPr>
                <w:rFonts w:ascii="Times New Roman" w:hAnsi="Times New Roman" w:cs="Times New Roman"/>
                <w:b/>
                <w:sz w:val="24"/>
                <w:szCs w:val="24"/>
                <w:u w:val="single"/>
              </w:rPr>
            </w:pPr>
            <w:r w:rsidRPr="00C95DEE">
              <w:rPr>
                <w:rFonts w:ascii="Times New Roman" w:hAnsi="Times New Roman" w:cs="Times New Roman"/>
                <w:sz w:val="24"/>
                <w:szCs w:val="24"/>
              </w:rPr>
              <w:t>(Diario Olé, 14/04/2015)</w:t>
            </w:r>
          </w:p>
        </w:tc>
      </w:tr>
    </w:tbl>
    <w:p w:rsidR="00C95DEE" w:rsidRPr="00C95DEE" w:rsidRDefault="00C95DEE" w:rsidP="00C95DEE">
      <w:pPr>
        <w:jc w:val="both"/>
        <w:rPr>
          <w:rFonts w:ascii="Times New Roman" w:hAnsi="Times New Roman" w:cs="Times New Roman"/>
          <w:sz w:val="24"/>
          <w:szCs w:val="24"/>
        </w:rPr>
      </w:pPr>
    </w:p>
    <w:p w:rsidR="00C95DEE" w:rsidRPr="00C95DEE" w:rsidRDefault="00C95DEE" w:rsidP="00C95DEE">
      <w:pPr>
        <w:jc w:val="both"/>
        <w:rPr>
          <w:rFonts w:ascii="Times New Roman" w:hAnsi="Times New Roman" w:cs="Times New Roman"/>
          <w:sz w:val="24"/>
          <w:szCs w:val="24"/>
        </w:rPr>
      </w:pPr>
    </w:p>
    <w:p w:rsidR="00C95DEE" w:rsidRPr="00C95DEE" w:rsidRDefault="00C95DEE" w:rsidP="00C95DEE">
      <w:pPr>
        <w:jc w:val="both"/>
        <w:rPr>
          <w:rFonts w:ascii="Times New Roman" w:hAnsi="Times New Roman" w:cs="Times New Roman"/>
          <w:b/>
          <w:sz w:val="24"/>
          <w:szCs w:val="24"/>
          <w:u w:val="single"/>
        </w:rPr>
      </w:pPr>
      <w:r w:rsidRPr="00C95DEE">
        <w:rPr>
          <w:rFonts w:ascii="Times New Roman" w:hAnsi="Times New Roman" w:cs="Times New Roman"/>
          <w:sz w:val="24"/>
          <w:szCs w:val="24"/>
        </w:rPr>
        <w:t xml:space="preserve"> </w:t>
      </w:r>
      <w:r w:rsidRPr="00C95DEE">
        <w:rPr>
          <w:rFonts w:ascii="Times New Roman" w:hAnsi="Times New Roman" w:cs="Times New Roman"/>
          <w:b/>
          <w:sz w:val="24"/>
          <w:szCs w:val="24"/>
          <w:u w:val="single"/>
        </w:rPr>
        <w:t>Segundo momento</w:t>
      </w:r>
    </w:p>
    <w:p w:rsidR="00C95DEE" w:rsidRPr="00C95DEE" w:rsidRDefault="00C95DEE" w:rsidP="00C95DEE">
      <w:pPr>
        <w:jc w:val="both"/>
        <w:rPr>
          <w:rFonts w:ascii="Times New Roman" w:hAnsi="Times New Roman" w:cs="Times New Roman"/>
          <w:sz w:val="24"/>
          <w:szCs w:val="24"/>
        </w:rPr>
      </w:pPr>
    </w:p>
    <w:tbl>
      <w:tblPr>
        <w:tblW w:w="910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5"/>
      </w:tblGrid>
      <w:tr w:rsidR="00C95DEE" w:rsidRPr="00C95DEE" w:rsidTr="006E34CB">
        <w:tblPrEx>
          <w:tblCellMar>
            <w:top w:w="0" w:type="dxa"/>
            <w:bottom w:w="0" w:type="dxa"/>
          </w:tblCellMar>
        </w:tblPrEx>
        <w:trPr>
          <w:trHeight w:val="2865"/>
        </w:trPr>
        <w:tc>
          <w:tcPr>
            <w:tcW w:w="9105" w:type="dxa"/>
          </w:tcPr>
          <w:p w:rsidR="00C95DEE" w:rsidRPr="00C95DEE" w:rsidRDefault="00C95DEE" w:rsidP="006E34CB">
            <w:pPr>
              <w:ind w:left="51"/>
              <w:jc w:val="both"/>
              <w:rPr>
                <w:rFonts w:ascii="Times New Roman" w:hAnsi="Times New Roman" w:cs="Times New Roman"/>
                <w:b/>
                <w:sz w:val="24"/>
                <w:szCs w:val="24"/>
              </w:rPr>
            </w:pPr>
            <w:r w:rsidRPr="00C95DEE">
              <w:rPr>
                <w:rFonts w:ascii="Times New Roman" w:hAnsi="Times New Roman" w:cs="Times New Roman"/>
                <w:b/>
                <w:sz w:val="24"/>
                <w:szCs w:val="24"/>
              </w:rPr>
              <w:lastRenderedPageBreak/>
              <w:t>Un poquito de teoría…</w:t>
            </w:r>
          </w:p>
          <w:p w:rsidR="00C95DEE" w:rsidRPr="00C95DEE" w:rsidRDefault="00C95DEE" w:rsidP="006E34CB">
            <w:pPr>
              <w:ind w:left="51"/>
              <w:jc w:val="both"/>
              <w:rPr>
                <w:rFonts w:ascii="Times New Roman" w:hAnsi="Times New Roman" w:cs="Times New Roman"/>
                <w:b/>
                <w:sz w:val="24"/>
                <w:szCs w:val="24"/>
                <w:u w:val="single"/>
              </w:rPr>
            </w:pPr>
            <w:r w:rsidRPr="00C95DEE">
              <w:rPr>
                <w:rFonts w:ascii="Times New Roman" w:hAnsi="Times New Roman" w:cs="Times New Roman"/>
                <w:b/>
                <w:sz w:val="24"/>
                <w:szCs w:val="24"/>
                <w:u w:val="single"/>
              </w:rPr>
              <w:t>Definición:</w:t>
            </w:r>
          </w:p>
          <w:p w:rsidR="00C95DEE" w:rsidRPr="00C95DEE" w:rsidRDefault="00C95DEE" w:rsidP="006E34CB">
            <w:pPr>
              <w:ind w:left="51"/>
              <w:jc w:val="both"/>
              <w:rPr>
                <w:rFonts w:ascii="Times New Roman" w:hAnsi="Times New Roman" w:cs="Times New Roman"/>
                <w:i/>
                <w:sz w:val="24"/>
                <w:szCs w:val="24"/>
              </w:rPr>
            </w:pPr>
            <w:r w:rsidRPr="00C95DEE">
              <w:rPr>
                <w:rFonts w:ascii="Times New Roman" w:hAnsi="Times New Roman" w:cs="Times New Roman"/>
                <w:b/>
                <w:i/>
                <w:sz w:val="24"/>
                <w:szCs w:val="24"/>
              </w:rPr>
              <w:t>Registro</w:t>
            </w:r>
            <w:r w:rsidRPr="00C95DEE">
              <w:rPr>
                <w:rFonts w:ascii="Times New Roman" w:hAnsi="Times New Roman" w:cs="Times New Roman"/>
                <w:i/>
                <w:sz w:val="24"/>
                <w:szCs w:val="24"/>
              </w:rPr>
              <w:t>: es un reflejo de los contextos de situación en que se utiliza el lenguaje, y de los modos en que un tipo de situación puede diferir de otro. La noción de registro refiere al hecho de que la lengua que hablamos varía de acuerdo con el tipo de situación y estos últimos varían según tres cuestiones: lo que realmente ocurra (campo); quiénes participen (tenor); las funciones que desempeñe el lenguaje (modo).</w:t>
            </w:r>
          </w:p>
        </w:tc>
      </w:tr>
    </w:tbl>
    <w:p w:rsidR="00C95DEE" w:rsidRPr="00C95DEE" w:rsidRDefault="00C95DEE" w:rsidP="00C95DEE">
      <w:pPr>
        <w:jc w:val="both"/>
        <w:rPr>
          <w:rFonts w:ascii="Times New Roman" w:hAnsi="Times New Roman" w:cs="Times New Roman"/>
          <w:b/>
          <w:sz w:val="24"/>
          <w:szCs w:val="24"/>
          <w:u w:val="single"/>
        </w:rPr>
      </w:pPr>
    </w:p>
    <w:p w:rsidR="00C95DEE" w:rsidRPr="00C95DEE" w:rsidRDefault="00C95DEE" w:rsidP="00C95DEE">
      <w:pPr>
        <w:jc w:val="both"/>
        <w:rPr>
          <w:rFonts w:ascii="Times New Roman" w:hAnsi="Times New Roman" w:cs="Times New Roman"/>
          <w:b/>
          <w:sz w:val="24"/>
          <w:szCs w:val="24"/>
          <w:u w:val="single"/>
        </w:rPr>
      </w:pPr>
      <w:r w:rsidRPr="00C95DEE">
        <w:rPr>
          <w:rFonts w:ascii="Times New Roman" w:hAnsi="Times New Roman" w:cs="Times New Roman"/>
          <w:b/>
          <w:sz w:val="24"/>
          <w:szCs w:val="24"/>
          <w:u w:val="single"/>
        </w:rPr>
        <w:t>Actividad 2</w:t>
      </w:r>
    </w:p>
    <w:p w:rsidR="00C95DEE" w:rsidRPr="00C95DEE" w:rsidRDefault="00C95DEE" w:rsidP="00C95DEE">
      <w:pPr>
        <w:jc w:val="both"/>
        <w:rPr>
          <w:rFonts w:ascii="Times New Roman" w:hAnsi="Times New Roman" w:cs="Times New Roman"/>
          <w:sz w:val="24"/>
          <w:szCs w:val="24"/>
        </w:rPr>
      </w:pP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t>-Dados los siguientes textos indiquen en cada uno a qué situación pertenecen, quiénes participan de la comunicación y los modos de comunicación teniendo en cuenta los recursos utilizados (tiempos y modos verbales, persona gramatical, vocabulario, ortografía y signos de puntuación):</w:t>
      </w:r>
    </w:p>
    <w:p w:rsidR="00C95DEE" w:rsidRPr="00C95DEE" w:rsidRDefault="00C95DEE" w:rsidP="00C95DEE">
      <w:pPr>
        <w:jc w:val="both"/>
        <w:rPr>
          <w:rFonts w:ascii="Times New Roman" w:hAnsi="Times New Roman" w:cs="Times New Roman"/>
          <w:sz w:val="24"/>
          <w:szCs w:val="24"/>
        </w:rPr>
      </w:pPr>
    </w:p>
    <w:p w:rsidR="00C95DEE" w:rsidRPr="00C95DEE" w:rsidRDefault="00C95DEE" w:rsidP="00C95DEE">
      <w:pPr>
        <w:jc w:val="both"/>
        <w:rPr>
          <w:rFonts w:ascii="Times New Roman" w:hAnsi="Times New Roman" w:cs="Times New Roman"/>
          <w:b/>
          <w:sz w:val="24"/>
          <w:szCs w:val="24"/>
        </w:rPr>
      </w:pPr>
      <w:r w:rsidRPr="00C95DEE">
        <w:rPr>
          <w:rFonts w:ascii="Times New Roman" w:hAnsi="Times New Roman" w:cs="Times New Roman"/>
          <w:b/>
          <w:sz w:val="24"/>
          <w:szCs w:val="24"/>
        </w:rPr>
        <w:t>Texto 1</w:t>
      </w:r>
    </w:p>
    <w:p w:rsidR="00C95DEE" w:rsidRPr="00C95DEE" w:rsidRDefault="00C95DEE" w:rsidP="00C95DEE">
      <w:pPr>
        <w:jc w:val="both"/>
        <w:rPr>
          <w:rFonts w:ascii="Times New Roman" w:hAnsi="Times New Roman" w:cs="Times New Roman"/>
          <w:i/>
          <w:sz w:val="24"/>
          <w:szCs w:val="24"/>
        </w:rPr>
      </w:pPr>
      <w:r w:rsidRPr="00C95DEE">
        <w:rPr>
          <w:rFonts w:ascii="Times New Roman" w:hAnsi="Times New Roman" w:cs="Times New Roman"/>
          <w:i/>
          <w:sz w:val="24"/>
          <w:szCs w:val="24"/>
        </w:rPr>
        <w:t>Recibiste una llamada del número 2235635678 el día 15/04 a las 07:53 hs. En CLARO IDEAS tenes los mejores contenidos para tu celular. Entra http://goo.gl/Tjo982</w:t>
      </w:r>
    </w:p>
    <w:p w:rsidR="00C95DEE" w:rsidRPr="00C95DEE" w:rsidRDefault="00C95DEE" w:rsidP="00C95DEE">
      <w:pPr>
        <w:jc w:val="both"/>
        <w:rPr>
          <w:rFonts w:ascii="Times New Roman" w:hAnsi="Times New Roman" w:cs="Times New Roman"/>
          <w:b/>
          <w:sz w:val="24"/>
          <w:szCs w:val="24"/>
        </w:rPr>
      </w:pPr>
      <w:r w:rsidRPr="00C95DEE">
        <w:rPr>
          <w:rFonts w:ascii="Times New Roman" w:hAnsi="Times New Roman" w:cs="Times New Roman"/>
          <w:b/>
          <w:sz w:val="24"/>
          <w:szCs w:val="24"/>
        </w:rPr>
        <w:t>Texto 2</w:t>
      </w:r>
    </w:p>
    <w:p w:rsidR="00C95DEE" w:rsidRPr="00C95DEE" w:rsidRDefault="00C95DEE" w:rsidP="00C95DEE">
      <w:pPr>
        <w:jc w:val="both"/>
        <w:rPr>
          <w:rFonts w:ascii="Times New Roman" w:hAnsi="Times New Roman" w:cs="Times New Roman"/>
          <w:i/>
          <w:sz w:val="24"/>
          <w:szCs w:val="24"/>
        </w:rPr>
      </w:pPr>
      <w:r w:rsidRPr="00C95DEE">
        <w:rPr>
          <w:rFonts w:ascii="Times New Roman" w:hAnsi="Times New Roman" w:cs="Times New Roman"/>
          <w:i/>
          <w:sz w:val="24"/>
          <w:szCs w:val="24"/>
        </w:rPr>
        <w:t>El mosquito Culex pipiens, conocido como mosquito común, es un insecto volador, hematófago. Al volar produce un zumbido agudo característico.</w:t>
      </w:r>
    </w:p>
    <w:p w:rsidR="00C95DEE" w:rsidRPr="00C95DEE" w:rsidRDefault="00C95DEE" w:rsidP="00C95DEE">
      <w:pPr>
        <w:jc w:val="both"/>
        <w:rPr>
          <w:rFonts w:ascii="Times New Roman" w:hAnsi="Times New Roman" w:cs="Times New Roman"/>
          <w:b/>
          <w:sz w:val="24"/>
          <w:szCs w:val="24"/>
        </w:rPr>
      </w:pPr>
      <w:r w:rsidRPr="00C95DEE">
        <w:rPr>
          <w:rFonts w:ascii="Times New Roman" w:hAnsi="Times New Roman" w:cs="Times New Roman"/>
          <w:b/>
          <w:sz w:val="24"/>
          <w:szCs w:val="24"/>
        </w:rPr>
        <w:t>Texto3</w:t>
      </w:r>
    </w:p>
    <w:p w:rsidR="00C95DEE" w:rsidRPr="00C95DEE" w:rsidRDefault="00C95DEE" w:rsidP="00C95DEE">
      <w:pPr>
        <w:jc w:val="both"/>
        <w:rPr>
          <w:rFonts w:ascii="Times New Roman" w:hAnsi="Times New Roman" w:cs="Times New Roman"/>
          <w:i/>
          <w:sz w:val="24"/>
          <w:szCs w:val="24"/>
        </w:rPr>
      </w:pPr>
      <w:r w:rsidRPr="00C95DEE">
        <w:rPr>
          <w:rFonts w:ascii="Times New Roman" w:hAnsi="Times New Roman" w:cs="Times New Roman"/>
          <w:i/>
          <w:sz w:val="24"/>
          <w:szCs w:val="24"/>
        </w:rPr>
        <w:t>La invasión de mosquitos llegó a la ciudad para quedarse unos días. Así lo informó esta mañana la Secretaría de Salud de la provincia. Más detalles en el próximo flash informativo.</w:t>
      </w:r>
    </w:p>
    <w:p w:rsidR="00C95DEE" w:rsidRPr="00C95DEE" w:rsidRDefault="00C95DEE" w:rsidP="00C95DEE">
      <w:pPr>
        <w:jc w:val="both"/>
        <w:rPr>
          <w:rFonts w:ascii="Times New Roman" w:hAnsi="Times New Roman" w:cs="Times New Roman"/>
          <w:b/>
          <w:sz w:val="24"/>
          <w:szCs w:val="24"/>
        </w:rPr>
      </w:pPr>
      <w:r w:rsidRPr="00C95DEE">
        <w:rPr>
          <w:rFonts w:ascii="Times New Roman" w:hAnsi="Times New Roman" w:cs="Times New Roman"/>
          <w:b/>
          <w:sz w:val="24"/>
          <w:szCs w:val="24"/>
        </w:rPr>
        <w:t>Texto 4:</w:t>
      </w: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t>¡La semana pasada, mamita! ¡Hubiera visto qué fiero´ los mosquitos!</w:t>
      </w:r>
    </w:p>
    <w:p w:rsidR="00C95DEE" w:rsidRPr="00C95DEE" w:rsidRDefault="00C95DEE" w:rsidP="00C95DEE">
      <w:pPr>
        <w:jc w:val="both"/>
        <w:rPr>
          <w:rFonts w:ascii="Times New Roman" w:hAnsi="Times New Roman" w:cs="Times New Roman"/>
          <w:b/>
          <w:sz w:val="24"/>
          <w:szCs w:val="24"/>
        </w:rPr>
      </w:pPr>
      <w:r w:rsidRPr="00C95DEE">
        <w:rPr>
          <w:rFonts w:ascii="Times New Roman" w:hAnsi="Times New Roman" w:cs="Times New Roman"/>
          <w:b/>
          <w:sz w:val="24"/>
          <w:szCs w:val="24"/>
        </w:rPr>
        <w:t>Texto 5:</w:t>
      </w:r>
    </w:p>
    <w:p w:rsidR="00C95DEE" w:rsidRPr="00C95DEE" w:rsidRDefault="00C95DEE" w:rsidP="00C95DEE">
      <w:pPr>
        <w:jc w:val="both"/>
        <w:rPr>
          <w:rFonts w:ascii="Times New Roman" w:hAnsi="Times New Roman" w:cs="Times New Roman"/>
          <w:i/>
          <w:sz w:val="24"/>
          <w:szCs w:val="24"/>
        </w:rPr>
      </w:pPr>
      <w:r w:rsidRPr="00C95DEE">
        <w:rPr>
          <w:rFonts w:ascii="Times New Roman" w:hAnsi="Times New Roman" w:cs="Times New Roman"/>
          <w:i/>
          <w:sz w:val="24"/>
          <w:szCs w:val="24"/>
        </w:rPr>
        <w:t>No tengo señal! Salio todo bien llego en quince a la terminal!! Nos vemos en un rato …besos!</w:t>
      </w:r>
    </w:p>
    <w:tbl>
      <w:tblPr>
        <w:tblW w:w="921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C95DEE" w:rsidRPr="00C95DEE" w:rsidTr="006E34CB">
        <w:tblPrEx>
          <w:tblCellMar>
            <w:top w:w="0" w:type="dxa"/>
            <w:bottom w:w="0" w:type="dxa"/>
          </w:tblCellMar>
        </w:tblPrEx>
        <w:trPr>
          <w:trHeight w:val="3060"/>
        </w:trPr>
        <w:tc>
          <w:tcPr>
            <w:tcW w:w="9210" w:type="dxa"/>
          </w:tcPr>
          <w:p w:rsidR="00C95DEE" w:rsidRPr="00C95DEE" w:rsidRDefault="00C95DEE" w:rsidP="006E34CB">
            <w:pPr>
              <w:ind w:left="126"/>
              <w:jc w:val="both"/>
              <w:rPr>
                <w:rFonts w:ascii="Times New Roman" w:hAnsi="Times New Roman" w:cs="Times New Roman"/>
                <w:b/>
                <w:sz w:val="24"/>
                <w:szCs w:val="24"/>
              </w:rPr>
            </w:pPr>
            <w:r w:rsidRPr="00C95DEE">
              <w:rPr>
                <w:rFonts w:ascii="Times New Roman" w:hAnsi="Times New Roman" w:cs="Times New Roman"/>
                <w:b/>
                <w:sz w:val="24"/>
                <w:szCs w:val="24"/>
              </w:rPr>
              <w:lastRenderedPageBreak/>
              <w:t>Otro poquito de teoría…</w:t>
            </w:r>
          </w:p>
          <w:p w:rsidR="00C95DEE" w:rsidRPr="00C95DEE" w:rsidRDefault="00C95DEE" w:rsidP="006E34CB">
            <w:pPr>
              <w:ind w:left="126"/>
              <w:jc w:val="both"/>
              <w:rPr>
                <w:rFonts w:ascii="Times New Roman" w:hAnsi="Times New Roman" w:cs="Times New Roman"/>
                <w:i/>
                <w:sz w:val="24"/>
                <w:szCs w:val="24"/>
              </w:rPr>
            </w:pPr>
            <w:r w:rsidRPr="00C95DEE">
              <w:rPr>
                <w:rFonts w:ascii="Times New Roman" w:hAnsi="Times New Roman" w:cs="Times New Roman"/>
                <w:i/>
                <w:sz w:val="24"/>
                <w:szCs w:val="24"/>
              </w:rPr>
              <w:t>Como vemos, el estilo que utilizamos para comunicarnos depende de la relación entre los hablantes y de la situación comunicativa. Cabe destacar que el vocabulario también varía según los modos de comunicación, es decir, generalmente en la lengua escrita se utiliza un vocabulario más preciso en el que tiene mayor importancia seguir las normas lingüísticas. En cambio en la lengua oral podemos encontrar diversas elipsis ya que las palabras suelen ser sustituidas por gestos, muletillas, repeticiones, etc.</w:t>
            </w:r>
          </w:p>
          <w:p w:rsidR="00C95DEE" w:rsidRPr="00C95DEE" w:rsidRDefault="00C95DEE" w:rsidP="006E34CB">
            <w:pPr>
              <w:ind w:left="126"/>
              <w:jc w:val="both"/>
              <w:rPr>
                <w:rFonts w:ascii="Times New Roman" w:hAnsi="Times New Roman" w:cs="Times New Roman"/>
                <w:b/>
                <w:sz w:val="24"/>
                <w:szCs w:val="24"/>
              </w:rPr>
            </w:pPr>
            <w:r w:rsidRPr="00C95DEE">
              <w:rPr>
                <w:rFonts w:ascii="Times New Roman" w:hAnsi="Times New Roman" w:cs="Times New Roman"/>
                <w:b/>
                <w:i/>
                <w:sz w:val="24"/>
                <w:szCs w:val="24"/>
              </w:rPr>
              <w:t>El registro es entonces la variación lingüística de acuerdo con el uso.</w:t>
            </w:r>
            <w:r w:rsidRPr="00C95DEE">
              <w:rPr>
                <w:rFonts w:ascii="Times New Roman" w:hAnsi="Times New Roman" w:cs="Times New Roman"/>
                <w:b/>
                <w:sz w:val="24"/>
                <w:szCs w:val="24"/>
              </w:rPr>
              <w:t xml:space="preserve"> </w:t>
            </w:r>
          </w:p>
        </w:tc>
      </w:tr>
    </w:tbl>
    <w:p w:rsidR="00C95DEE" w:rsidRPr="00C95DEE" w:rsidRDefault="00C95DEE" w:rsidP="00C95DEE">
      <w:pPr>
        <w:jc w:val="both"/>
        <w:rPr>
          <w:rFonts w:ascii="Times New Roman" w:hAnsi="Times New Roman" w:cs="Times New Roman"/>
          <w:b/>
          <w:sz w:val="24"/>
          <w:szCs w:val="24"/>
          <w:u w:val="single"/>
        </w:rPr>
      </w:pPr>
    </w:p>
    <w:p w:rsidR="00C95DEE" w:rsidRPr="00C95DEE" w:rsidRDefault="00C95DEE" w:rsidP="00C95DEE">
      <w:pPr>
        <w:jc w:val="both"/>
        <w:rPr>
          <w:rFonts w:ascii="Times New Roman" w:hAnsi="Times New Roman" w:cs="Times New Roman"/>
          <w:b/>
          <w:sz w:val="24"/>
          <w:szCs w:val="24"/>
          <w:u w:val="single"/>
        </w:rPr>
      </w:pPr>
      <w:r w:rsidRPr="00C95DEE">
        <w:rPr>
          <w:rFonts w:ascii="Times New Roman" w:hAnsi="Times New Roman" w:cs="Times New Roman"/>
          <w:b/>
          <w:sz w:val="24"/>
          <w:szCs w:val="24"/>
          <w:u w:val="single"/>
        </w:rPr>
        <w:t>Actividad 3</w:t>
      </w: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t>Para finalizar con la clase…</w:t>
      </w: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t>-Dado el texto A, perteneciente a una carta de pedido de prórroga de un alumno al secretario académico de una universidad por demora en la entrega del título analítico del secundario, analizá si es adecuado teniendo en cuenta la formalidad de la situación. En caso de no serlo, realizá todas las modificaciones que creas necesarias y redactalo de la manera más adecuada posible. A continuación se presenta un modelo de un pedido de prórroga a modo de ejemplo (no necesariamente debe copiarse la estructura).</w:t>
      </w:r>
    </w:p>
    <w:p w:rsidR="00C95DEE" w:rsidRPr="00C95DEE" w:rsidRDefault="00C95DEE" w:rsidP="00C95DEE">
      <w:pPr>
        <w:rPr>
          <w:rFonts w:ascii="Times New Roman" w:hAnsi="Times New Roman" w:cs="Times New Roman"/>
          <w:sz w:val="24"/>
          <w:szCs w:val="24"/>
        </w:rPr>
      </w:pPr>
    </w:p>
    <w:tbl>
      <w:tblPr>
        <w:tblW w:w="8908"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8"/>
      </w:tblGrid>
      <w:tr w:rsidR="00C95DEE" w:rsidRPr="00C95DEE" w:rsidTr="006E34CB">
        <w:tblPrEx>
          <w:tblCellMar>
            <w:top w:w="0" w:type="dxa"/>
            <w:bottom w:w="0" w:type="dxa"/>
          </w:tblCellMar>
        </w:tblPrEx>
        <w:trPr>
          <w:trHeight w:val="3125"/>
        </w:trPr>
        <w:tc>
          <w:tcPr>
            <w:tcW w:w="8908" w:type="dxa"/>
          </w:tcPr>
          <w:p w:rsidR="00C95DEE" w:rsidRPr="00C95DEE" w:rsidRDefault="00C95DEE" w:rsidP="006E34CB">
            <w:pPr>
              <w:ind w:left="261"/>
              <w:rPr>
                <w:rFonts w:ascii="Times New Roman" w:hAnsi="Times New Roman" w:cs="Times New Roman"/>
                <w:i/>
                <w:sz w:val="24"/>
                <w:szCs w:val="24"/>
              </w:rPr>
            </w:pPr>
            <w:r w:rsidRPr="00C95DEE">
              <w:rPr>
                <w:rFonts w:ascii="Times New Roman" w:hAnsi="Times New Roman" w:cs="Times New Roman"/>
                <w:sz w:val="24"/>
                <w:szCs w:val="24"/>
              </w:rPr>
              <w:t>Va el ejemplo:</w:t>
            </w:r>
            <w:r w:rsidRPr="00C95DEE">
              <w:rPr>
                <w:rFonts w:ascii="Times New Roman" w:hAnsi="Times New Roman" w:cs="Times New Roman"/>
                <w:sz w:val="24"/>
                <w:szCs w:val="24"/>
              </w:rPr>
              <w:br/>
            </w:r>
          </w:p>
          <w:p w:rsidR="00C95DEE" w:rsidRPr="00C95DEE" w:rsidRDefault="00C95DEE" w:rsidP="006E34CB">
            <w:pPr>
              <w:ind w:left="261"/>
              <w:rPr>
                <w:rFonts w:ascii="Times New Roman" w:hAnsi="Times New Roman" w:cs="Times New Roman"/>
                <w:i/>
                <w:sz w:val="24"/>
                <w:szCs w:val="24"/>
              </w:rPr>
            </w:pPr>
            <w:r w:rsidRPr="00C95DEE">
              <w:rPr>
                <w:rFonts w:ascii="Times New Roman" w:hAnsi="Times New Roman" w:cs="Times New Roman"/>
                <w:i/>
                <w:sz w:val="24"/>
                <w:szCs w:val="24"/>
              </w:rPr>
              <w:t>SR. Gerente del banco:</w:t>
            </w:r>
            <w:r w:rsidRPr="00C95DEE">
              <w:rPr>
                <w:rFonts w:ascii="Times New Roman" w:hAnsi="Times New Roman" w:cs="Times New Roman"/>
                <w:i/>
                <w:sz w:val="24"/>
                <w:szCs w:val="24"/>
              </w:rPr>
              <w:br/>
            </w:r>
            <w:r w:rsidRPr="00C95DEE">
              <w:rPr>
                <w:rFonts w:ascii="Times New Roman" w:hAnsi="Times New Roman" w:cs="Times New Roman"/>
                <w:i/>
                <w:sz w:val="24"/>
                <w:szCs w:val="24"/>
              </w:rPr>
              <w:br/>
              <w:t>El que suscribe, Juan Perugia, cuyo Documento de Identidad 1.325.413, solicita me conceda prórroga del crédito Nro. 185697, cuyo vencimiento opera el 12/11/1968, en la espera de una resolución favorable saludo a Ud. Atte. </w:t>
            </w:r>
          </w:p>
          <w:p w:rsidR="00C95DEE" w:rsidRPr="00C95DEE" w:rsidRDefault="00C95DEE" w:rsidP="006E34CB">
            <w:pPr>
              <w:ind w:left="261"/>
              <w:rPr>
                <w:rFonts w:ascii="Times New Roman" w:hAnsi="Times New Roman" w:cs="Times New Roman"/>
                <w:sz w:val="24"/>
                <w:szCs w:val="24"/>
              </w:rPr>
            </w:pPr>
            <w:r w:rsidRPr="00C95DEE">
              <w:rPr>
                <w:rFonts w:ascii="Times New Roman" w:hAnsi="Times New Roman" w:cs="Times New Roman"/>
                <w:sz w:val="24"/>
                <w:szCs w:val="24"/>
              </w:rPr>
              <w:t xml:space="preserve">                                                                                                                     Firma: Juan Perugia</w:t>
            </w:r>
          </w:p>
        </w:tc>
      </w:tr>
    </w:tbl>
    <w:p w:rsidR="00C95DEE" w:rsidRPr="00C95DEE" w:rsidRDefault="00C95DEE" w:rsidP="00C95DEE">
      <w:pPr>
        <w:jc w:val="both"/>
        <w:rPr>
          <w:rFonts w:ascii="Times New Roman" w:hAnsi="Times New Roman" w:cs="Times New Roman"/>
          <w:sz w:val="24"/>
          <w:szCs w:val="24"/>
        </w:rPr>
      </w:pP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t>Ejercicio:</w:t>
      </w:r>
    </w:p>
    <w:p w:rsidR="00C95DEE" w:rsidRPr="00C95DEE" w:rsidRDefault="00C95DEE" w:rsidP="00C95DEE">
      <w:pPr>
        <w:jc w:val="both"/>
        <w:rPr>
          <w:rFonts w:ascii="Times New Roman" w:hAnsi="Times New Roman" w:cs="Times New Roman"/>
          <w:sz w:val="24"/>
          <w:szCs w:val="24"/>
          <w:u w:val="single"/>
        </w:rPr>
      </w:pPr>
      <w:r w:rsidRPr="00C95DEE">
        <w:rPr>
          <w:rFonts w:ascii="Times New Roman" w:hAnsi="Times New Roman" w:cs="Times New Roman"/>
          <w:sz w:val="24"/>
          <w:szCs w:val="24"/>
          <w:u w:val="single"/>
        </w:rPr>
        <w:t>Texto A:</w:t>
      </w:r>
    </w:p>
    <w:p w:rsidR="00C95DEE" w:rsidRPr="00C95DEE" w:rsidRDefault="00C95DEE" w:rsidP="00C95DEE">
      <w:pPr>
        <w:jc w:val="both"/>
        <w:rPr>
          <w:rFonts w:ascii="Times New Roman" w:hAnsi="Times New Roman" w:cs="Times New Roman"/>
          <w:sz w:val="24"/>
          <w:szCs w:val="24"/>
        </w:rPr>
      </w:pP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lastRenderedPageBreak/>
        <w:t>Sr. Secretario:</w:t>
      </w:r>
    </w:p>
    <w:p w:rsidR="00C95DEE" w:rsidRPr="00C95DEE" w:rsidRDefault="00C95DEE" w:rsidP="00C95DEE">
      <w:pPr>
        <w:jc w:val="both"/>
        <w:rPr>
          <w:rFonts w:ascii="Times New Roman" w:hAnsi="Times New Roman" w:cs="Times New Roman"/>
          <w:sz w:val="24"/>
          <w:szCs w:val="24"/>
        </w:rPr>
      </w:pP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t xml:space="preserve">Soy el alumno Pedro Rígoli, me dirijo a vos  para pedirte que me des un par de días más de prórroga para la matriculación porque no me ha llegado el título analítico del secundario. </w:t>
      </w:r>
    </w:p>
    <w:p w:rsidR="00C95DEE" w:rsidRPr="00C95DEE" w:rsidRDefault="00C95DEE" w:rsidP="00C95DEE">
      <w:pPr>
        <w:jc w:val="both"/>
        <w:rPr>
          <w:rFonts w:ascii="Times New Roman" w:hAnsi="Times New Roman" w:cs="Times New Roman"/>
          <w:sz w:val="24"/>
          <w:szCs w:val="24"/>
        </w:rPr>
      </w:pPr>
      <w:r w:rsidRPr="00C95DEE">
        <w:rPr>
          <w:rFonts w:ascii="Times New Roman" w:hAnsi="Times New Roman" w:cs="Times New Roman"/>
          <w:sz w:val="24"/>
          <w:szCs w:val="24"/>
        </w:rPr>
        <w:t>Desde ya, muchas gracias.</w:t>
      </w:r>
    </w:p>
    <w:p w:rsidR="00F317E4" w:rsidRDefault="00F317E4">
      <w:bookmarkStart w:id="0" w:name="_GoBack"/>
      <w:bookmarkEnd w:id="0"/>
    </w:p>
    <w:sectPr w:rsidR="00F317E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966" w:rsidRDefault="006A3966" w:rsidP="00C95DEE">
      <w:pPr>
        <w:spacing w:after="0" w:line="240" w:lineRule="auto"/>
      </w:pPr>
      <w:r>
        <w:separator/>
      </w:r>
    </w:p>
  </w:endnote>
  <w:endnote w:type="continuationSeparator" w:id="0">
    <w:p w:rsidR="006A3966" w:rsidRDefault="006A3966" w:rsidP="00C9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71999"/>
      <w:docPartObj>
        <w:docPartGallery w:val="Page Numbers (Bottom of Page)"/>
        <w:docPartUnique/>
      </w:docPartObj>
    </w:sdtPr>
    <w:sdtContent>
      <w:p w:rsidR="00C95DEE" w:rsidRDefault="00C95DEE">
        <w:pPr>
          <w:pStyle w:val="Piedepgina"/>
          <w:jc w:val="center"/>
        </w:pPr>
        <w:r>
          <w:fldChar w:fldCharType="begin"/>
        </w:r>
        <w:r>
          <w:instrText>PAGE   \* MERGEFORMAT</w:instrText>
        </w:r>
        <w:r>
          <w:fldChar w:fldCharType="separate"/>
        </w:r>
        <w:r w:rsidRPr="00C95DEE">
          <w:rPr>
            <w:noProof/>
            <w:lang w:val="es-ES"/>
          </w:rPr>
          <w:t>5</w:t>
        </w:r>
        <w:r>
          <w:fldChar w:fldCharType="end"/>
        </w:r>
      </w:p>
    </w:sdtContent>
  </w:sdt>
  <w:p w:rsidR="00C95DEE" w:rsidRDefault="00C95D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966" w:rsidRDefault="006A3966" w:rsidP="00C95DEE">
      <w:pPr>
        <w:spacing w:after="0" w:line="240" w:lineRule="auto"/>
      </w:pPr>
      <w:r>
        <w:separator/>
      </w:r>
    </w:p>
  </w:footnote>
  <w:footnote w:type="continuationSeparator" w:id="0">
    <w:p w:rsidR="006A3966" w:rsidRDefault="006A3966" w:rsidP="00C95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B21AF"/>
    <w:multiLevelType w:val="hybridMultilevel"/>
    <w:tmpl w:val="2E42DF9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54E37C3"/>
    <w:multiLevelType w:val="hybridMultilevel"/>
    <w:tmpl w:val="401E0B4A"/>
    <w:lvl w:ilvl="0" w:tplc="59E0547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EE"/>
    <w:rsid w:val="006A3966"/>
    <w:rsid w:val="00C95DEE"/>
    <w:rsid w:val="00F317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DEE"/>
    <w:pPr>
      <w:ind w:left="720"/>
      <w:contextualSpacing/>
    </w:pPr>
  </w:style>
  <w:style w:type="paragraph" w:styleId="Encabezado">
    <w:name w:val="header"/>
    <w:basedOn w:val="Normal"/>
    <w:link w:val="EncabezadoCar"/>
    <w:uiPriority w:val="99"/>
    <w:unhideWhenUsed/>
    <w:rsid w:val="00C95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5DEE"/>
  </w:style>
  <w:style w:type="paragraph" w:styleId="Piedepgina">
    <w:name w:val="footer"/>
    <w:basedOn w:val="Normal"/>
    <w:link w:val="PiedepginaCar"/>
    <w:uiPriority w:val="99"/>
    <w:unhideWhenUsed/>
    <w:rsid w:val="00C95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5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DEE"/>
    <w:pPr>
      <w:ind w:left="720"/>
      <w:contextualSpacing/>
    </w:pPr>
  </w:style>
  <w:style w:type="paragraph" w:styleId="Encabezado">
    <w:name w:val="header"/>
    <w:basedOn w:val="Normal"/>
    <w:link w:val="EncabezadoCar"/>
    <w:uiPriority w:val="99"/>
    <w:unhideWhenUsed/>
    <w:rsid w:val="00C95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5DEE"/>
  </w:style>
  <w:style w:type="paragraph" w:styleId="Piedepgina">
    <w:name w:val="footer"/>
    <w:basedOn w:val="Normal"/>
    <w:link w:val="PiedepginaCar"/>
    <w:uiPriority w:val="99"/>
    <w:unhideWhenUsed/>
    <w:rsid w:val="00C95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885</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2020-03-17T00:11:00Z</dcterms:created>
  <dcterms:modified xsi:type="dcterms:W3CDTF">2020-03-17T00:15:00Z</dcterms:modified>
</cp:coreProperties>
</file>