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34F7" w:rsidRDefault="006634F7">
      <w:pPr>
        <w:rPr>
          <w:rFonts w:ascii="Arial" w:hAnsi="Arial" w:cs="Arial"/>
          <w:sz w:val="24"/>
          <w:szCs w:val="24"/>
        </w:rPr>
      </w:pPr>
      <w:r w:rsidRPr="006634F7">
        <w:rPr>
          <w:rFonts w:ascii="Arial" w:hAnsi="Arial" w:cs="Arial"/>
          <w:b/>
          <w:bCs/>
          <w:sz w:val="24"/>
          <w:szCs w:val="24"/>
        </w:rPr>
        <w:t>Observatorio de Comunicación, Cultura y Sociedad</w:t>
      </w:r>
      <w:r w:rsidRPr="006634F7">
        <w:rPr>
          <w:rFonts w:ascii="Arial" w:hAnsi="Arial" w:cs="Arial"/>
          <w:sz w:val="24"/>
          <w:szCs w:val="24"/>
        </w:rPr>
        <w:t xml:space="preserve"> - 5to 2da </w:t>
      </w:r>
    </w:p>
    <w:p w:rsidR="006634F7" w:rsidRDefault="006634F7">
      <w:pPr>
        <w:rPr>
          <w:rFonts w:ascii="Arial" w:hAnsi="Arial" w:cs="Arial"/>
          <w:sz w:val="24"/>
          <w:szCs w:val="24"/>
        </w:rPr>
      </w:pPr>
      <w:r w:rsidRPr="006634F7">
        <w:rPr>
          <w:rFonts w:ascii="Arial" w:hAnsi="Arial" w:cs="Arial"/>
          <w:sz w:val="24"/>
          <w:szCs w:val="24"/>
        </w:rPr>
        <w:t>TRINCAVELLI SILVIA</w:t>
      </w:r>
    </w:p>
    <w:p w:rsidR="006634F7" w:rsidRDefault="006634F7">
      <w:pPr>
        <w:rPr>
          <w:rFonts w:ascii="Arial" w:hAnsi="Arial" w:cs="Arial"/>
          <w:sz w:val="24"/>
          <w:szCs w:val="24"/>
        </w:rPr>
      </w:pPr>
    </w:p>
    <w:p w:rsidR="006634F7" w:rsidRPr="006634F7" w:rsidRDefault="006634F7">
      <w:pPr>
        <w:rPr>
          <w:rFonts w:ascii="Arial" w:hAnsi="Arial" w:cs="Arial"/>
          <w:sz w:val="24"/>
          <w:szCs w:val="24"/>
          <w:u w:val="single"/>
        </w:rPr>
      </w:pPr>
      <w:r w:rsidRPr="006634F7">
        <w:rPr>
          <w:rFonts w:ascii="Arial" w:hAnsi="Arial" w:cs="Arial"/>
          <w:sz w:val="24"/>
          <w:szCs w:val="24"/>
          <w:u w:val="single"/>
        </w:rPr>
        <w:t xml:space="preserve">Actividades </w:t>
      </w:r>
      <w:r>
        <w:rPr>
          <w:rFonts w:ascii="Arial" w:hAnsi="Arial" w:cs="Arial"/>
          <w:sz w:val="24"/>
          <w:szCs w:val="24"/>
          <w:u w:val="single"/>
        </w:rPr>
        <w:t>del plan</w:t>
      </w:r>
      <w:bookmarkStart w:id="0" w:name="_GoBack"/>
      <w:bookmarkEnd w:id="0"/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6634F7">
        <w:rPr>
          <w:rFonts w:ascii="Arial" w:hAnsi="Arial" w:cs="Arial"/>
          <w:sz w:val="24"/>
          <w:szCs w:val="24"/>
          <w:u w:val="single"/>
        </w:rPr>
        <w:t xml:space="preserve">de contingencia </w:t>
      </w:r>
    </w:p>
    <w:p w:rsidR="006634F7" w:rsidRDefault="006634F7" w:rsidP="006634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Consigna 1</w:t>
      </w:r>
    </w:p>
    <w:p w:rsidR="006634F7" w:rsidRPr="006634F7" w:rsidRDefault="006634F7" w:rsidP="006634F7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634F7">
        <w:rPr>
          <w:rFonts w:ascii="Arial" w:hAnsi="Arial" w:cs="Arial"/>
          <w:sz w:val="24"/>
          <w:szCs w:val="24"/>
        </w:rPr>
        <w:t xml:space="preserve">Pensar algún hecho de interés social. </w:t>
      </w:r>
    </w:p>
    <w:p w:rsidR="006634F7" w:rsidRDefault="006634F7" w:rsidP="006634F7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Problematizarlo (hacerse preguntas respecto de lo que nos interesa conocer y comprender sobre dicho hecho).</w:t>
      </w:r>
    </w:p>
    <w:p w:rsidR="006634F7" w:rsidRPr="006634F7" w:rsidRDefault="006634F7" w:rsidP="006634F7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Intentar encontrar respuestas. </w:t>
      </w:r>
      <w:r w:rsidRPr="006634F7">
        <w:rPr>
          <w:rFonts w:ascii="Arial" w:hAnsi="Arial" w:cs="Arial"/>
          <w:sz w:val="24"/>
          <w:szCs w:val="24"/>
        </w:rPr>
        <w:t>Recolectar datos.</w:t>
      </w:r>
    </w:p>
    <w:p w:rsidR="006634F7" w:rsidRDefault="006634F7" w:rsidP="006634F7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Elaborar una conclusión.</w:t>
      </w:r>
    </w:p>
    <w:p w:rsidR="006634F7" w:rsidRDefault="006634F7" w:rsidP="006634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6634F7">
        <w:rPr>
          <w:rFonts w:ascii="Arial" w:hAnsi="Arial" w:cs="Arial"/>
          <w:sz w:val="24"/>
          <w:szCs w:val="24"/>
        </w:rPr>
        <w:t>Consigna 2</w:t>
      </w:r>
    </w:p>
    <w:p w:rsidR="006634F7" w:rsidRDefault="006634F7" w:rsidP="006634F7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Pensar algún otro hecho significativo, que haya conmocionado a la sociedad (por ejemplo, la pandemia) y hacer de él, una mirada social, cultural y comunicacional.</w:t>
      </w:r>
    </w:p>
    <w:p w:rsidR="006634F7" w:rsidRDefault="006634F7" w:rsidP="006634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6634F7">
        <w:rPr>
          <w:rFonts w:ascii="Arial" w:hAnsi="Arial" w:cs="Arial"/>
          <w:sz w:val="24"/>
          <w:szCs w:val="24"/>
        </w:rPr>
        <w:t>Consigna 3</w:t>
      </w:r>
    </w:p>
    <w:p w:rsidR="006634F7" w:rsidRDefault="006634F7" w:rsidP="006634F7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634F7">
        <w:rPr>
          <w:rFonts w:ascii="Arial" w:hAnsi="Arial" w:cs="Arial"/>
          <w:sz w:val="24"/>
          <w:szCs w:val="24"/>
        </w:rPr>
        <w:t xml:space="preserve">Busca </w:t>
      </w:r>
      <w:r>
        <w:rPr>
          <w:rFonts w:ascii="Arial" w:hAnsi="Arial" w:cs="Arial"/>
          <w:sz w:val="24"/>
          <w:szCs w:val="24"/>
        </w:rPr>
        <w:t>en diferentes fuentes y selecciona un concepto de cultura, uno de comunicación y otro de sociedad.</w:t>
      </w:r>
    </w:p>
    <w:p w:rsidR="006634F7" w:rsidRDefault="006634F7" w:rsidP="006634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6634F7">
        <w:rPr>
          <w:rFonts w:ascii="Arial" w:hAnsi="Arial" w:cs="Arial"/>
          <w:sz w:val="24"/>
          <w:szCs w:val="24"/>
        </w:rPr>
        <w:t>Consigna 4</w:t>
      </w:r>
    </w:p>
    <w:p w:rsidR="006634F7" w:rsidRPr="006634F7" w:rsidRDefault="006634F7" w:rsidP="006634F7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concepto de sociedad trae aparejado el concepto de relación social, ¿de qué forma vincularías este concepto con la pandemia que no está afectando?</w:t>
      </w:r>
    </w:p>
    <w:p w:rsidR="006634F7" w:rsidRPr="006634F7" w:rsidRDefault="006634F7" w:rsidP="006634F7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6634F7" w:rsidRPr="006634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CF24AF"/>
    <w:multiLevelType w:val="hybridMultilevel"/>
    <w:tmpl w:val="5178EB34"/>
    <w:lvl w:ilvl="0" w:tplc="493AAF0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4B168D"/>
    <w:multiLevelType w:val="hybridMultilevel"/>
    <w:tmpl w:val="B3F2C41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34629D"/>
    <w:multiLevelType w:val="hybridMultilevel"/>
    <w:tmpl w:val="8158B292"/>
    <w:lvl w:ilvl="0" w:tplc="40FECFC0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6551C5"/>
    <w:multiLevelType w:val="hybridMultilevel"/>
    <w:tmpl w:val="2982D7D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4F7"/>
    <w:rsid w:val="00663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99E2B"/>
  <w15:chartTrackingRefBased/>
  <w15:docId w15:val="{A0BA21A9-AAAC-4874-B87B-A4C97898D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634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124</Words>
  <Characters>683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2020-03-17T13:51:00Z</dcterms:created>
  <dcterms:modified xsi:type="dcterms:W3CDTF">2020-03-17T14:01:00Z</dcterms:modified>
</cp:coreProperties>
</file>